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8" w:type="dxa"/>
        <w:tblInd w:w="-34" w:type="dxa"/>
        <w:tblLook w:val="01E0"/>
      </w:tblPr>
      <w:tblGrid>
        <w:gridCol w:w="3848"/>
        <w:gridCol w:w="5760"/>
      </w:tblGrid>
      <w:tr w:rsidR="004F4A42" w:rsidTr="00A171D4">
        <w:tc>
          <w:tcPr>
            <w:tcW w:w="3848" w:type="dxa"/>
          </w:tcPr>
          <w:p w:rsidR="004F4A42" w:rsidRPr="00DB3C8F" w:rsidRDefault="004F4A42" w:rsidP="00A171D4">
            <w:pPr>
              <w:rPr>
                <w:sz w:val="26"/>
                <w:szCs w:val="26"/>
              </w:rPr>
            </w:pPr>
            <w:r w:rsidRPr="00C300BD">
              <w:rPr>
                <w:sz w:val="26"/>
                <w:szCs w:val="28"/>
              </w:rPr>
              <w:t xml:space="preserve">    </w:t>
            </w:r>
            <w:r w:rsidR="00DB3C8F" w:rsidRPr="00DB3C8F">
              <w:rPr>
                <w:sz w:val="26"/>
                <w:szCs w:val="26"/>
              </w:rPr>
              <w:t>UBND HUYỆN NẬM NHÙN</w:t>
            </w:r>
          </w:p>
          <w:p w:rsidR="004F4A42" w:rsidRPr="000F1E40" w:rsidRDefault="004F4A42" w:rsidP="00A171D4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="00DB3C8F">
              <w:rPr>
                <w:b/>
                <w:sz w:val="26"/>
                <w:szCs w:val="26"/>
              </w:rPr>
              <w:t>HỘI ĐỒNG</w:t>
            </w:r>
            <w:r w:rsidR="000058CC">
              <w:rPr>
                <w:b/>
                <w:sz w:val="26"/>
                <w:szCs w:val="26"/>
              </w:rPr>
              <w:t xml:space="preserve"> PH</w:t>
            </w:r>
            <w:r w:rsidR="00CB37FE">
              <w:rPr>
                <w:b/>
                <w:sz w:val="26"/>
                <w:szCs w:val="26"/>
              </w:rPr>
              <w:t>PBDG</w:t>
            </w:r>
            <w:r w:rsidR="000058CC">
              <w:rPr>
                <w:b/>
                <w:sz w:val="26"/>
                <w:szCs w:val="26"/>
              </w:rPr>
              <w:t>PL</w:t>
            </w:r>
          </w:p>
          <w:p w:rsidR="004F4A42" w:rsidRDefault="006B5712" w:rsidP="00A171D4">
            <w:pPr>
              <w:jc w:val="center"/>
              <w:rPr>
                <w:b/>
                <w:szCs w:val="28"/>
              </w:rPr>
            </w:pPr>
            <w:r w:rsidRPr="006B5712">
              <w:pict>
                <v:line id="_x0000_s1027" style="position:absolute;left:0;text-align:left;z-index:251661312" from="54.6pt,2.75pt" to="102.6pt,2.75pt"/>
              </w:pict>
            </w:r>
          </w:p>
        </w:tc>
        <w:tc>
          <w:tcPr>
            <w:tcW w:w="5760" w:type="dxa"/>
          </w:tcPr>
          <w:p w:rsidR="004F4A42" w:rsidRDefault="004F4A42" w:rsidP="00A171D4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  <w:p w:rsidR="004F4A42" w:rsidRDefault="006B5712" w:rsidP="00A171D4">
            <w:pPr>
              <w:jc w:val="center"/>
              <w:rPr>
                <w:b/>
                <w:szCs w:val="28"/>
              </w:rPr>
            </w:pPr>
            <w:r w:rsidRPr="006B5712">
              <w:pict>
                <v:line id="_x0000_s1026" style="position:absolute;left:0;text-align:left;z-index:251660288" from="51.6pt,17.7pt" to="225.6pt,17.7pt"/>
              </w:pict>
            </w:r>
            <w:r w:rsidR="004F4A42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4F4A42" w:rsidTr="00A171D4">
        <w:tc>
          <w:tcPr>
            <w:tcW w:w="3848" w:type="dxa"/>
          </w:tcPr>
          <w:p w:rsidR="004F4A42" w:rsidRDefault="004F4A42" w:rsidP="00A171D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Số: 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635018">
              <w:rPr>
                <w:sz w:val="28"/>
                <w:szCs w:val="28"/>
              </w:rPr>
              <w:t xml:space="preserve"> </w:t>
            </w:r>
            <w:r w:rsidR="00632CD5">
              <w:rPr>
                <w:sz w:val="28"/>
                <w:szCs w:val="28"/>
              </w:rPr>
              <w:t xml:space="preserve"> / UBND-TP</w:t>
            </w:r>
          </w:p>
          <w:p w:rsidR="004F4A42" w:rsidRPr="00A71CF2" w:rsidRDefault="004F4A42" w:rsidP="004F4A42">
            <w:pPr>
              <w:jc w:val="center"/>
            </w:pPr>
            <w:r w:rsidRPr="00A71CF2">
              <w:t xml:space="preserve">V/v </w:t>
            </w:r>
            <w:r w:rsidRPr="00A71CF2">
              <w:rPr>
                <w:spacing w:val="6"/>
              </w:rPr>
              <w:t xml:space="preserve">báo cáo </w:t>
            </w:r>
            <w:r w:rsidR="008F3819">
              <w:rPr>
                <w:spacing w:val="6"/>
              </w:rPr>
              <w:t>sơ</w:t>
            </w:r>
            <w:r w:rsidR="00C216D8">
              <w:rPr>
                <w:spacing w:val="6"/>
              </w:rPr>
              <w:t xml:space="preserve"> kết </w:t>
            </w:r>
            <w:r w:rsidRPr="00A71CF2">
              <w:rPr>
                <w:spacing w:val="6"/>
              </w:rPr>
              <w:t xml:space="preserve">công </w:t>
            </w:r>
            <w:r w:rsidR="00C216D8">
              <w:rPr>
                <w:spacing w:val="6"/>
              </w:rPr>
              <w:t>tác PBGDPL, hòa giải cơ sở, xây dựng cấp xã đạt c</w:t>
            </w:r>
            <w:r w:rsidR="008F3819">
              <w:rPr>
                <w:spacing w:val="6"/>
              </w:rPr>
              <w:t>huẩn tiếp cận pháp luật 6 tháng đầu năm</w:t>
            </w:r>
            <w:r w:rsidR="00C216D8">
              <w:rPr>
                <w:spacing w:val="6"/>
              </w:rPr>
              <w:t xml:space="preserve"> và phương hướng nhiệm vụ</w:t>
            </w:r>
            <w:r w:rsidR="008F3819">
              <w:rPr>
                <w:spacing w:val="6"/>
              </w:rPr>
              <w:t xml:space="preserve"> 6 tháng cuối</w:t>
            </w:r>
            <w:r w:rsidR="00C216D8">
              <w:rPr>
                <w:spacing w:val="6"/>
              </w:rPr>
              <w:t xml:space="preserve"> năm 2020</w:t>
            </w:r>
            <w:r w:rsidRPr="00A71CF2">
              <w:rPr>
                <w:spacing w:val="6"/>
              </w:rPr>
              <w:t xml:space="preserve"> </w:t>
            </w:r>
          </w:p>
          <w:p w:rsidR="004F4A42" w:rsidRDefault="004F4A42" w:rsidP="00A171D4">
            <w:pPr>
              <w:jc w:val="center"/>
              <w:rPr>
                <w:szCs w:val="28"/>
              </w:rPr>
            </w:pPr>
          </w:p>
        </w:tc>
        <w:tc>
          <w:tcPr>
            <w:tcW w:w="5760" w:type="dxa"/>
          </w:tcPr>
          <w:p w:rsidR="004F4A42" w:rsidRDefault="004F4A42" w:rsidP="00A171D4">
            <w:pPr>
              <w:jc w:val="center"/>
              <w:rPr>
                <w:b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16432C">
              <w:rPr>
                <w:i/>
                <w:sz w:val="28"/>
                <w:szCs w:val="28"/>
              </w:rPr>
              <w:t xml:space="preserve"> </w:t>
            </w:r>
            <w:r w:rsidR="008F3819">
              <w:rPr>
                <w:i/>
                <w:sz w:val="28"/>
                <w:szCs w:val="28"/>
              </w:rPr>
              <w:t xml:space="preserve">    Nậm Nhùn, ngày      tháng 5</w:t>
            </w:r>
            <w:r>
              <w:rPr>
                <w:i/>
                <w:sz w:val="28"/>
                <w:szCs w:val="28"/>
              </w:rPr>
              <w:t xml:space="preserve"> năm 20</w:t>
            </w:r>
            <w:r w:rsidR="008F3819">
              <w:rPr>
                <w:i/>
                <w:sz w:val="28"/>
                <w:szCs w:val="28"/>
              </w:rPr>
              <w:t>20</w:t>
            </w:r>
          </w:p>
        </w:tc>
      </w:tr>
    </w:tbl>
    <w:p w:rsidR="004F4A42" w:rsidRDefault="004F4A42" w:rsidP="004F4A42">
      <w:pPr>
        <w:jc w:val="center"/>
        <w:rPr>
          <w:sz w:val="3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977"/>
        <w:gridCol w:w="6095"/>
      </w:tblGrid>
      <w:tr w:rsidR="004F4A42" w:rsidTr="00A171D4">
        <w:tc>
          <w:tcPr>
            <w:tcW w:w="2977" w:type="dxa"/>
          </w:tcPr>
          <w:p w:rsidR="004F4A42" w:rsidRDefault="004F4A42" w:rsidP="00A171D4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Kính gửi:</w:t>
            </w:r>
          </w:p>
          <w:p w:rsidR="004F4A42" w:rsidRDefault="004F4A42" w:rsidP="00A171D4">
            <w:pPr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4F4A42" w:rsidRDefault="004F4A42" w:rsidP="00A171D4">
            <w:pPr>
              <w:ind w:left="34"/>
              <w:jc w:val="both"/>
              <w:rPr>
                <w:szCs w:val="28"/>
              </w:rPr>
            </w:pPr>
          </w:p>
          <w:p w:rsidR="004F4A42" w:rsidRDefault="004F4A42" w:rsidP="00A171D4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cơ quan, ban ngành, đoàn thể</w:t>
            </w:r>
            <w:r w:rsidR="00635018">
              <w:rPr>
                <w:sz w:val="28"/>
                <w:szCs w:val="28"/>
              </w:rPr>
              <w:t>, LLVT</w:t>
            </w:r>
            <w:r>
              <w:rPr>
                <w:sz w:val="28"/>
                <w:szCs w:val="28"/>
              </w:rPr>
              <w:t xml:space="preserve"> huyện;</w:t>
            </w:r>
          </w:p>
          <w:p w:rsidR="00896BDA" w:rsidRDefault="00896BDA" w:rsidP="00A171D4">
            <w:pPr>
              <w:ind w:left="34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Các cơ quan ngành dọc trên địa bàn huyện;</w:t>
            </w:r>
          </w:p>
          <w:p w:rsidR="004F4A42" w:rsidRDefault="00635018" w:rsidP="00A171D4">
            <w:pPr>
              <w:ind w:left="34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F4A42">
              <w:rPr>
                <w:sz w:val="28"/>
                <w:szCs w:val="28"/>
              </w:rPr>
              <w:t>UBND các xã, thị trấn.</w:t>
            </w:r>
          </w:p>
          <w:p w:rsidR="004F4A42" w:rsidRDefault="004F4A42" w:rsidP="00A171D4">
            <w:pPr>
              <w:ind w:left="34"/>
              <w:jc w:val="both"/>
              <w:rPr>
                <w:szCs w:val="28"/>
              </w:rPr>
            </w:pPr>
          </w:p>
        </w:tc>
      </w:tr>
    </w:tbl>
    <w:p w:rsidR="004F4A42" w:rsidRDefault="004F4A42" w:rsidP="004F4A42">
      <w:pPr>
        <w:jc w:val="center"/>
        <w:rPr>
          <w:sz w:val="28"/>
          <w:szCs w:val="28"/>
        </w:rPr>
      </w:pPr>
    </w:p>
    <w:p w:rsidR="00635018" w:rsidRDefault="00D1101E" w:rsidP="00D2451B">
      <w:pPr>
        <w:spacing w:before="120" w:after="12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Thực hiện Công văn</w:t>
      </w:r>
      <w:r w:rsidR="00635018">
        <w:rPr>
          <w:sz w:val="28"/>
          <w:szCs w:val="28"/>
          <w:lang w:val="fr-FR"/>
        </w:rPr>
        <w:t xml:space="preserve"> số </w:t>
      </w:r>
      <w:r w:rsidR="009E7788">
        <w:rPr>
          <w:sz w:val="28"/>
          <w:szCs w:val="28"/>
          <w:lang w:val="fr-FR"/>
        </w:rPr>
        <w:t>05</w:t>
      </w:r>
      <w:r w:rsidR="004F4A42">
        <w:rPr>
          <w:sz w:val="28"/>
          <w:szCs w:val="28"/>
        </w:rPr>
        <w:t>/</w:t>
      </w:r>
      <w:r w:rsidR="0078719A">
        <w:rPr>
          <w:sz w:val="28"/>
          <w:szCs w:val="28"/>
        </w:rPr>
        <w:t>HDPB</w:t>
      </w:r>
      <w:r>
        <w:rPr>
          <w:sz w:val="28"/>
          <w:szCs w:val="28"/>
        </w:rPr>
        <w:t>-STP</w:t>
      </w:r>
      <w:r w:rsidR="004F4A42">
        <w:rPr>
          <w:sz w:val="28"/>
          <w:szCs w:val="28"/>
          <w:lang w:val="fr-FR"/>
        </w:rPr>
        <w:t xml:space="preserve"> ngày </w:t>
      </w:r>
      <w:r w:rsidR="009E7788">
        <w:rPr>
          <w:sz w:val="28"/>
          <w:szCs w:val="28"/>
          <w:lang w:val="fr-FR"/>
        </w:rPr>
        <w:t>04/5/2020</w:t>
      </w:r>
      <w:r w:rsidR="004F4A42">
        <w:rPr>
          <w:sz w:val="28"/>
          <w:szCs w:val="28"/>
          <w:lang w:val="fr-FR"/>
        </w:rPr>
        <w:t xml:space="preserve"> của</w:t>
      </w:r>
      <w:r w:rsidR="0078719A">
        <w:rPr>
          <w:sz w:val="28"/>
          <w:szCs w:val="28"/>
          <w:lang w:val="fr-FR"/>
        </w:rPr>
        <w:t xml:space="preserve"> Hội đồng PHPBGDP</w:t>
      </w:r>
      <w:r w:rsidR="003C2127">
        <w:rPr>
          <w:sz w:val="28"/>
          <w:szCs w:val="28"/>
          <w:lang w:val="fr-FR"/>
        </w:rPr>
        <w:t>L</w:t>
      </w:r>
      <w:r w:rsidR="0078719A">
        <w:rPr>
          <w:sz w:val="28"/>
          <w:szCs w:val="28"/>
          <w:lang w:val="fr-FR"/>
        </w:rPr>
        <w:t xml:space="preserve"> tỉnh</w:t>
      </w:r>
      <w:r w:rsidR="004F4A42">
        <w:rPr>
          <w:sz w:val="28"/>
          <w:szCs w:val="28"/>
          <w:lang w:val="fr-FR"/>
        </w:rPr>
        <w:t xml:space="preserve"> Lai Châu </w:t>
      </w:r>
      <w:r w:rsidR="00635018">
        <w:rPr>
          <w:spacing w:val="6"/>
          <w:sz w:val="28"/>
          <w:szCs w:val="28"/>
        </w:rPr>
        <w:t>về việc b</w:t>
      </w:r>
      <w:r w:rsidR="004F4A42">
        <w:rPr>
          <w:spacing w:val="6"/>
          <w:sz w:val="28"/>
          <w:szCs w:val="28"/>
        </w:rPr>
        <w:t xml:space="preserve">áo cáo </w:t>
      </w:r>
      <w:r w:rsidR="009E7788">
        <w:rPr>
          <w:spacing w:val="6"/>
          <w:sz w:val="28"/>
          <w:szCs w:val="28"/>
        </w:rPr>
        <w:t>sơ</w:t>
      </w:r>
      <w:r>
        <w:rPr>
          <w:spacing w:val="6"/>
          <w:sz w:val="28"/>
          <w:szCs w:val="28"/>
        </w:rPr>
        <w:t xml:space="preserve"> kết </w:t>
      </w:r>
      <w:r w:rsidR="0078719A">
        <w:rPr>
          <w:spacing w:val="6"/>
          <w:sz w:val="28"/>
          <w:szCs w:val="28"/>
        </w:rPr>
        <w:t xml:space="preserve">công </w:t>
      </w:r>
      <w:r w:rsidR="003C2127">
        <w:rPr>
          <w:spacing w:val="6"/>
          <w:sz w:val="28"/>
          <w:szCs w:val="28"/>
        </w:rPr>
        <w:t>tác PBGDPL, hòa giải cơ sở</w:t>
      </w:r>
      <w:r>
        <w:rPr>
          <w:spacing w:val="6"/>
          <w:sz w:val="28"/>
          <w:szCs w:val="28"/>
        </w:rPr>
        <w:t>, xây dựng cấp xã đạtchuẩn tiếp cận pháp luật</w:t>
      </w:r>
      <w:r w:rsidR="009E7788">
        <w:rPr>
          <w:spacing w:val="6"/>
          <w:sz w:val="28"/>
          <w:szCs w:val="28"/>
        </w:rPr>
        <w:t xml:space="preserve"> 6 tháng đầu năm</w:t>
      </w:r>
      <w:r>
        <w:rPr>
          <w:spacing w:val="6"/>
          <w:sz w:val="28"/>
          <w:szCs w:val="28"/>
        </w:rPr>
        <w:t xml:space="preserve"> và phương hướng nhiệm vụ</w:t>
      </w:r>
      <w:r w:rsidR="009E7788">
        <w:rPr>
          <w:spacing w:val="6"/>
          <w:sz w:val="28"/>
          <w:szCs w:val="28"/>
        </w:rPr>
        <w:t xml:space="preserve"> 6 tháng cuối</w:t>
      </w:r>
      <w:r>
        <w:rPr>
          <w:spacing w:val="6"/>
          <w:sz w:val="28"/>
          <w:szCs w:val="28"/>
        </w:rPr>
        <w:t xml:space="preserve"> </w:t>
      </w:r>
      <w:r w:rsidR="0078719A">
        <w:rPr>
          <w:spacing w:val="6"/>
          <w:sz w:val="28"/>
          <w:szCs w:val="28"/>
        </w:rPr>
        <w:t>năm 20</w:t>
      </w:r>
      <w:r>
        <w:rPr>
          <w:spacing w:val="6"/>
          <w:sz w:val="28"/>
          <w:szCs w:val="28"/>
        </w:rPr>
        <w:t>20</w:t>
      </w:r>
      <w:r w:rsidR="003C2127">
        <w:rPr>
          <w:spacing w:val="6"/>
          <w:sz w:val="28"/>
          <w:szCs w:val="28"/>
        </w:rPr>
        <w:t>.</w:t>
      </w:r>
    </w:p>
    <w:p w:rsidR="00635018" w:rsidRDefault="004F4A42" w:rsidP="0063501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Để có căn cứ tổng hợp, báo c</w:t>
      </w:r>
      <w:r w:rsidR="00D2451B">
        <w:rPr>
          <w:spacing w:val="6"/>
          <w:sz w:val="28"/>
          <w:szCs w:val="28"/>
        </w:rPr>
        <w:t xml:space="preserve">áo HĐPBGDPL tỉnh và Sở Tư pháp. </w:t>
      </w:r>
      <w:r w:rsidR="00643053">
        <w:rPr>
          <w:spacing w:val="6"/>
          <w:sz w:val="28"/>
          <w:szCs w:val="28"/>
        </w:rPr>
        <w:t>Hội đồng phối hợp PBDGPL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 xml:space="preserve">huyện yêu cầu </w:t>
      </w:r>
      <w:r>
        <w:rPr>
          <w:sz w:val="28"/>
          <w:szCs w:val="28"/>
        </w:rPr>
        <w:t>các cơ quan, ban, ngành, đoàn thể</w:t>
      </w:r>
      <w:r w:rsidR="00635018">
        <w:rPr>
          <w:sz w:val="28"/>
          <w:szCs w:val="28"/>
        </w:rPr>
        <w:t>, LLVT</w:t>
      </w:r>
      <w:r>
        <w:rPr>
          <w:sz w:val="28"/>
          <w:szCs w:val="28"/>
        </w:rPr>
        <w:t xml:space="preserve"> huyện</w:t>
      </w:r>
      <w:r w:rsidR="00635018">
        <w:rPr>
          <w:sz w:val="28"/>
          <w:szCs w:val="28"/>
          <w:lang w:val="fr-FR"/>
        </w:rPr>
        <w:t>,</w:t>
      </w:r>
      <w:r w:rsidR="007F48F8">
        <w:rPr>
          <w:sz w:val="28"/>
          <w:szCs w:val="28"/>
          <w:lang w:val="fr-FR"/>
        </w:rPr>
        <w:t>các cơ quan ngành dọc,</w:t>
      </w:r>
      <w:r w:rsidR="00635018">
        <w:rPr>
          <w:sz w:val="28"/>
          <w:szCs w:val="28"/>
          <w:lang w:val="fr-FR"/>
        </w:rPr>
        <w:t xml:space="preserve"> UBND các xã, thị trấn </w:t>
      </w:r>
      <w:r>
        <w:rPr>
          <w:sz w:val="28"/>
          <w:szCs w:val="28"/>
          <w:lang w:val="fr-FR"/>
        </w:rPr>
        <w:t xml:space="preserve">báo cáo </w:t>
      </w:r>
      <w:r w:rsidR="0078719A">
        <w:rPr>
          <w:sz w:val="28"/>
          <w:szCs w:val="28"/>
          <w:lang w:val="fr-FR"/>
        </w:rPr>
        <w:t xml:space="preserve">kết </w:t>
      </w:r>
      <w:r w:rsidR="00AC7DF2">
        <w:rPr>
          <w:sz w:val="28"/>
          <w:szCs w:val="28"/>
          <w:lang w:val="fr-FR"/>
        </w:rPr>
        <w:t xml:space="preserve">quả </w:t>
      </w:r>
      <w:r w:rsidR="0078719A">
        <w:rPr>
          <w:sz w:val="28"/>
          <w:szCs w:val="28"/>
          <w:lang w:val="fr-FR"/>
        </w:rPr>
        <w:t xml:space="preserve">công tác </w:t>
      </w:r>
      <w:r>
        <w:rPr>
          <w:sz w:val="28"/>
          <w:szCs w:val="28"/>
          <w:lang w:val="fr-FR"/>
        </w:rPr>
        <w:t xml:space="preserve">phổ biến, giáo dục pháp luật </w:t>
      </w:r>
      <w:r w:rsidR="007F48F8">
        <w:rPr>
          <w:sz w:val="28"/>
          <w:szCs w:val="28"/>
          <w:lang w:val="fr-FR"/>
        </w:rPr>
        <w:t xml:space="preserve"> 6 tháng đầu năm 2020</w:t>
      </w:r>
      <w:r w:rsidR="0057294D">
        <w:rPr>
          <w:sz w:val="28"/>
          <w:szCs w:val="28"/>
          <w:lang w:val="fr-FR"/>
        </w:rPr>
        <w:t xml:space="preserve"> </w:t>
      </w:r>
      <w:r w:rsidR="00635018">
        <w:rPr>
          <w:i/>
          <w:sz w:val="28"/>
          <w:szCs w:val="28"/>
          <w:lang w:val="fr-FR"/>
        </w:rPr>
        <w:t>(</w:t>
      </w:r>
      <w:r w:rsidR="0078719A" w:rsidRPr="0057294D">
        <w:rPr>
          <w:i/>
          <w:sz w:val="28"/>
          <w:szCs w:val="28"/>
          <w:lang w:val="fr-FR"/>
        </w:rPr>
        <w:t>số liệu</w:t>
      </w:r>
      <w:r w:rsidR="007F48F8">
        <w:rPr>
          <w:i/>
          <w:sz w:val="28"/>
          <w:szCs w:val="28"/>
          <w:lang w:val="fr-FR"/>
        </w:rPr>
        <w:t xml:space="preserve"> báo cáo tính từ ngày 01/01/2020 đến 15/05</w:t>
      </w:r>
      <w:r w:rsidR="0078719A" w:rsidRPr="0057294D">
        <w:rPr>
          <w:i/>
          <w:sz w:val="28"/>
          <w:szCs w:val="28"/>
          <w:lang w:val="fr-FR"/>
        </w:rPr>
        <w:t>/</w:t>
      </w:r>
      <w:r w:rsidR="007F48F8">
        <w:rPr>
          <w:i/>
          <w:sz w:val="28"/>
          <w:szCs w:val="28"/>
          <w:lang w:val="fr-FR"/>
        </w:rPr>
        <w:t>2020</w:t>
      </w:r>
      <w:r w:rsidR="0057294D" w:rsidRPr="0057294D">
        <w:rPr>
          <w:i/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 xml:space="preserve">qua Phòng Tư pháp trước </w:t>
      </w:r>
      <w:r w:rsidR="0078719A">
        <w:rPr>
          <w:sz w:val="28"/>
          <w:szCs w:val="28"/>
        </w:rPr>
        <w:t xml:space="preserve">ngày </w:t>
      </w:r>
      <w:r w:rsidR="007F48F8">
        <w:rPr>
          <w:sz w:val="28"/>
          <w:szCs w:val="28"/>
        </w:rPr>
        <w:t>15/ 5</w:t>
      </w:r>
      <w:r w:rsidR="00D2451B">
        <w:rPr>
          <w:sz w:val="28"/>
          <w:szCs w:val="28"/>
        </w:rPr>
        <w:t>/</w:t>
      </w:r>
      <w:r w:rsidR="007F48F8">
        <w:rPr>
          <w:sz w:val="28"/>
          <w:szCs w:val="28"/>
        </w:rPr>
        <w:t>2020</w:t>
      </w:r>
      <w:r>
        <w:rPr>
          <w:sz w:val="28"/>
          <w:szCs w:val="28"/>
        </w:rPr>
        <w:t xml:space="preserve"> (gửi</w:t>
      </w:r>
      <w:r w:rsidR="00442E65">
        <w:rPr>
          <w:sz w:val="28"/>
          <w:szCs w:val="28"/>
        </w:rPr>
        <w:t xml:space="preserve"> kèm bản mềm qua địa chỉ gmail: kieult</w:t>
      </w:r>
      <w:r w:rsidR="006F5360">
        <w:rPr>
          <w:sz w:val="28"/>
          <w:szCs w:val="28"/>
        </w:rPr>
        <w:t>.namnhun@laichau.gov.vn</w:t>
      </w:r>
      <w:r>
        <w:rPr>
          <w:sz w:val="28"/>
          <w:szCs w:val="28"/>
        </w:rPr>
        <w:t>)</w:t>
      </w:r>
      <w:r w:rsidR="006350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F4A42" w:rsidRPr="00635018" w:rsidRDefault="00635018" w:rsidP="00635018">
      <w:pPr>
        <w:spacing w:before="120" w:after="120"/>
        <w:ind w:firstLine="720"/>
        <w:jc w:val="both"/>
        <w:rPr>
          <w:i/>
          <w:spacing w:val="6"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 w:rsidR="004F4A42" w:rsidRPr="00635018">
        <w:rPr>
          <w:i/>
          <w:sz w:val="28"/>
          <w:szCs w:val="28"/>
        </w:rPr>
        <w:t>(Có đề cương báo cáo kèm theo)</w:t>
      </w:r>
    </w:p>
    <w:p w:rsidR="00635018" w:rsidRDefault="00635018" w:rsidP="0063501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fr-FR"/>
        </w:rPr>
        <w:t>Căn cứ nội dung</w:t>
      </w:r>
      <w:r w:rsidR="004F4A42">
        <w:rPr>
          <w:sz w:val="28"/>
          <w:szCs w:val="28"/>
          <w:lang w:val="fr-FR"/>
        </w:rPr>
        <w:t xml:space="preserve"> Công văn này</w:t>
      </w:r>
      <w:r>
        <w:rPr>
          <w:sz w:val="28"/>
          <w:szCs w:val="28"/>
          <w:lang w:val="fr-FR"/>
        </w:rPr>
        <w:t>,</w:t>
      </w:r>
      <w:r w:rsidR="004F4A42">
        <w:rPr>
          <w:sz w:val="28"/>
          <w:szCs w:val="28"/>
          <w:lang w:val="fr-FR"/>
        </w:rPr>
        <w:t xml:space="preserve"> </w:t>
      </w:r>
      <w:r w:rsidR="00643053">
        <w:rPr>
          <w:spacing w:val="6"/>
          <w:sz w:val="28"/>
          <w:szCs w:val="28"/>
        </w:rPr>
        <w:t>Hội đồng phối hợp PBDGPL</w:t>
      </w:r>
      <w:r w:rsidR="00643053">
        <w:rPr>
          <w:sz w:val="28"/>
          <w:szCs w:val="28"/>
          <w:lang w:val="fr-FR"/>
        </w:rPr>
        <w:t xml:space="preserve"> </w:t>
      </w:r>
      <w:r w:rsidR="004F4A42">
        <w:rPr>
          <w:sz w:val="28"/>
          <w:szCs w:val="28"/>
          <w:lang w:val="fr-FR"/>
        </w:rPr>
        <w:t>huyện yêu cầu</w:t>
      </w:r>
      <w:r>
        <w:rPr>
          <w:sz w:val="28"/>
          <w:szCs w:val="28"/>
          <w:lang w:val="fr-FR"/>
        </w:rPr>
        <w:t xml:space="preserve"> Thủ trưởng</w:t>
      </w:r>
      <w:r w:rsidR="004F4A42">
        <w:rPr>
          <w:sz w:val="28"/>
          <w:szCs w:val="28"/>
          <w:lang w:val="fr-FR"/>
        </w:rPr>
        <w:t xml:space="preserve"> các cơ quan, ban ngành, đoàn thể</w:t>
      </w:r>
      <w:r w:rsidR="007F48F8">
        <w:rPr>
          <w:sz w:val="28"/>
          <w:szCs w:val="28"/>
          <w:lang w:val="fr-FR"/>
        </w:rPr>
        <w:t>,</w:t>
      </w:r>
      <w:r w:rsidR="00442E65">
        <w:rPr>
          <w:sz w:val="28"/>
          <w:szCs w:val="28"/>
          <w:lang w:val="fr-FR"/>
        </w:rPr>
        <w:t xml:space="preserve"> Lực lượng vũ trang</w:t>
      </w:r>
      <w:r w:rsidR="007F48F8">
        <w:rPr>
          <w:sz w:val="28"/>
          <w:szCs w:val="28"/>
          <w:lang w:val="fr-FR"/>
        </w:rPr>
        <w:t xml:space="preserve"> và các cơ quan ngành dọc trên địa bàn huyện,</w:t>
      </w:r>
      <w:r w:rsidR="004F4A42">
        <w:rPr>
          <w:sz w:val="28"/>
          <w:szCs w:val="28"/>
          <w:lang w:val="fr-FR"/>
        </w:rPr>
        <w:t xml:space="preserve"> Chủ tịch UBND các xã, thị trấn, nghiêm túc triển khai, thực hiện</w:t>
      </w:r>
      <w:r w:rsidR="003C2127">
        <w:rPr>
          <w:sz w:val="28"/>
          <w:szCs w:val="28"/>
          <w:lang w:val="fr-FR"/>
        </w:rPr>
        <w:t xml:space="preserve">. </w:t>
      </w:r>
      <w:r>
        <w:rPr>
          <w:sz w:val="28"/>
          <w:szCs w:val="28"/>
        </w:rPr>
        <w:t>Trong quá trình thực hiện nếu có vướng mắc, liên hệ  Phòng Tư pháp huyện, qua số điện thoại 0213 3910 836 để phối hợp giải quyết</w:t>
      </w:r>
      <w:r>
        <w:rPr>
          <w:sz w:val="28"/>
          <w:szCs w:val="28"/>
          <w:lang w:val="fr-FR"/>
        </w:rPr>
        <w:t>./.</w:t>
      </w:r>
      <w:r w:rsidRPr="00635018">
        <w:rPr>
          <w:sz w:val="28"/>
          <w:szCs w:val="28"/>
        </w:rPr>
        <w:t xml:space="preserve"> </w:t>
      </w:r>
      <w:r>
        <w:rPr>
          <w:rFonts w:ascii=".VnTime" w:hAnsi=".VnTime"/>
          <w:sz w:val="28"/>
          <w:szCs w:val="28"/>
        </w:rPr>
        <w:t xml:space="preserve">                 </w:t>
      </w:r>
    </w:p>
    <w:p w:rsidR="004F4A42" w:rsidRDefault="004F4A42" w:rsidP="004F4A42">
      <w:pPr>
        <w:pStyle w:val="ListParagraph"/>
        <w:spacing w:before="120" w:after="120"/>
        <w:ind w:left="0" w:firstLine="720"/>
        <w:jc w:val="both"/>
        <w:rPr>
          <w:sz w:val="28"/>
          <w:szCs w:val="28"/>
          <w:lang w:val="fr-FR"/>
        </w:rPr>
      </w:pPr>
    </w:p>
    <w:tbl>
      <w:tblPr>
        <w:tblW w:w="0" w:type="auto"/>
        <w:tblInd w:w="108" w:type="dxa"/>
        <w:tblLook w:val="01E0"/>
      </w:tblPr>
      <w:tblGrid>
        <w:gridCol w:w="4760"/>
        <w:gridCol w:w="4420"/>
      </w:tblGrid>
      <w:tr w:rsidR="004F4A42" w:rsidTr="00A171D4">
        <w:tc>
          <w:tcPr>
            <w:tcW w:w="4760" w:type="dxa"/>
          </w:tcPr>
          <w:p w:rsidR="004F4A42" w:rsidRDefault="004F4A42" w:rsidP="00A171D4">
            <w:pPr>
              <w:pStyle w:val="ListParagraph"/>
              <w:ind w:left="0"/>
              <w:jc w:val="both"/>
              <w:rPr>
                <w:b/>
                <w:i/>
                <w:szCs w:val="28"/>
                <w:lang w:val="fr-FR"/>
              </w:rPr>
            </w:pPr>
            <w:r>
              <w:rPr>
                <w:b/>
                <w:i/>
                <w:szCs w:val="28"/>
                <w:lang w:val="fr-FR"/>
              </w:rPr>
              <w:t>Nơi nhận:</w:t>
            </w:r>
          </w:p>
          <w:p w:rsidR="004F4A42" w:rsidRDefault="00635018" w:rsidP="00A171D4">
            <w:pPr>
              <w:pStyle w:val="ListParagraph"/>
              <w:ind w:left="0"/>
              <w:jc w:val="both"/>
              <w:rPr>
                <w:sz w:val="22"/>
                <w:szCs w:val="28"/>
                <w:lang w:val="fr-FR"/>
              </w:rPr>
            </w:pPr>
            <w:r>
              <w:rPr>
                <w:sz w:val="22"/>
                <w:szCs w:val="28"/>
                <w:lang w:val="fr-FR"/>
              </w:rPr>
              <w:t>- Như trên</w:t>
            </w:r>
            <w:r w:rsidR="004F4A42">
              <w:rPr>
                <w:sz w:val="22"/>
                <w:szCs w:val="28"/>
                <w:lang w:val="fr-FR"/>
              </w:rPr>
              <w:t>;</w:t>
            </w:r>
          </w:p>
          <w:p w:rsidR="004F4A42" w:rsidRDefault="00F86156" w:rsidP="00635018">
            <w:pPr>
              <w:pStyle w:val="ListParagraph"/>
              <w:ind w:left="0"/>
              <w:jc w:val="both"/>
              <w:rPr>
                <w:i/>
                <w:szCs w:val="28"/>
                <w:lang w:val="fr-FR"/>
              </w:rPr>
            </w:pPr>
            <w:r>
              <w:rPr>
                <w:sz w:val="22"/>
                <w:szCs w:val="28"/>
                <w:lang w:val="fr-FR"/>
              </w:rPr>
              <w:t>- Lưu: VT</w:t>
            </w:r>
            <w:r w:rsidR="004F4A42">
              <w:rPr>
                <w:sz w:val="22"/>
                <w:szCs w:val="28"/>
                <w:lang w:val="fr-FR"/>
              </w:rPr>
              <w:t>.</w:t>
            </w:r>
          </w:p>
        </w:tc>
        <w:tc>
          <w:tcPr>
            <w:tcW w:w="4420" w:type="dxa"/>
          </w:tcPr>
          <w:p w:rsidR="004F4A42" w:rsidRDefault="00104A6E" w:rsidP="00A171D4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TM. HỘI ĐỒNG</w:t>
            </w:r>
          </w:p>
          <w:p w:rsidR="004F4A42" w:rsidRDefault="00F86156" w:rsidP="00A171D4">
            <w:pPr>
              <w:pStyle w:val="ListParagraph"/>
              <w:ind w:left="0"/>
              <w:jc w:val="center"/>
              <w:rPr>
                <w:b/>
                <w:szCs w:val="28"/>
                <w:lang w:val="fr-FR"/>
              </w:rPr>
            </w:pPr>
            <w:r w:rsidRPr="00F86156">
              <w:rPr>
                <w:b/>
                <w:sz w:val="28"/>
                <w:szCs w:val="28"/>
                <w:lang w:val="fr-FR"/>
              </w:rPr>
              <w:t>CHỦ TỊCH</w:t>
            </w:r>
          </w:p>
          <w:p w:rsidR="00F86156" w:rsidRDefault="00F86156" w:rsidP="00A171D4">
            <w:pPr>
              <w:pStyle w:val="ListParagraph"/>
              <w:ind w:left="0"/>
              <w:jc w:val="center"/>
              <w:rPr>
                <w:b/>
                <w:szCs w:val="28"/>
                <w:lang w:val="fr-FR"/>
              </w:rPr>
            </w:pPr>
          </w:p>
          <w:p w:rsidR="00F86156" w:rsidRDefault="00F86156" w:rsidP="00A171D4">
            <w:pPr>
              <w:pStyle w:val="ListParagraph"/>
              <w:ind w:left="0"/>
              <w:jc w:val="center"/>
              <w:rPr>
                <w:b/>
                <w:szCs w:val="28"/>
                <w:lang w:val="fr-FR"/>
              </w:rPr>
            </w:pPr>
          </w:p>
          <w:p w:rsidR="00F86156" w:rsidRDefault="00F86156" w:rsidP="00A171D4">
            <w:pPr>
              <w:pStyle w:val="ListParagraph"/>
              <w:ind w:left="0"/>
              <w:jc w:val="center"/>
              <w:rPr>
                <w:b/>
                <w:szCs w:val="28"/>
                <w:lang w:val="fr-FR"/>
              </w:rPr>
            </w:pPr>
          </w:p>
          <w:p w:rsidR="00635018" w:rsidRDefault="00635018" w:rsidP="00A171D4">
            <w:pPr>
              <w:pStyle w:val="ListParagraph"/>
              <w:ind w:left="0"/>
              <w:jc w:val="center"/>
              <w:rPr>
                <w:b/>
                <w:szCs w:val="28"/>
                <w:lang w:val="fr-FR"/>
              </w:rPr>
            </w:pPr>
          </w:p>
          <w:p w:rsidR="00643053" w:rsidRDefault="00643053" w:rsidP="00A171D4">
            <w:pPr>
              <w:pStyle w:val="ListParagraph"/>
              <w:ind w:left="0"/>
              <w:jc w:val="center"/>
              <w:rPr>
                <w:b/>
                <w:szCs w:val="28"/>
                <w:lang w:val="fr-FR"/>
              </w:rPr>
            </w:pPr>
          </w:p>
          <w:p w:rsidR="00F86156" w:rsidRDefault="00F86156" w:rsidP="00A171D4">
            <w:pPr>
              <w:pStyle w:val="ListParagraph"/>
              <w:ind w:left="0"/>
              <w:jc w:val="center"/>
              <w:rPr>
                <w:b/>
                <w:szCs w:val="28"/>
                <w:lang w:val="fr-FR"/>
              </w:rPr>
            </w:pPr>
          </w:p>
          <w:p w:rsidR="00F86156" w:rsidRPr="00F86156" w:rsidRDefault="00B6472E" w:rsidP="00A171D4">
            <w:pPr>
              <w:pStyle w:val="ListParagraph"/>
              <w:ind w:left="0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Hà Văn Sơn</w:t>
            </w:r>
          </w:p>
        </w:tc>
      </w:tr>
    </w:tbl>
    <w:p w:rsidR="004F4A42" w:rsidRDefault="004F4A42" w:rsidP="004F4A42">
      <w:pPr>
        <w:pStyle w:val="ListParagraph"/>
        <w:spacing w:before="120" w:after="120"/>
        <w:ind w:left="0"/>
        <w:jc w:val="both"/>
        <w:rPr>
          <w:i/>
          <w:sz w:val="28"/>
          <w:szCs w:val="28"/>
          <w:lang w:val="fr-FR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>
      <w:pPr>
        <w:spacing w:before="120" w:after="120"/>
        <w:ind w:left="360" w:firstLine="720"/>
        <w:rPr>
          <w:sz w:val="28"/>
          <w:szCs w:val="28"/>
        </w:rPr>
      </w:pPr>
    </w:p>
    <w:p w:rsidR="004F4A42" w:rsidRDefault="004F4A42" w:rsidP="004F4A42"/>
    <w:p w:rsidR="000F1CB4" w:rsidRDefault="000F1CB4"/>
    <w:sectPr w:rsidR="000F1CB4" w:rsidSect="00572517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F4A42"/>
    <w:rsid w:val="000058CC"/>
    <w:rsid w:val="000F1CB4"/>
    <w:rsid w:val="00104A6E"/>
    <w:rsid w:val="0016432C"/>
    <w:rsid w:val="00216B06"/>
    <w:rsid w:val="0039621B"/>
    <w:rsid w:val="003C2127"/>
    <w:rsid w:val="00442E65"/>
    <w:rsid w:val="004F4A42"/>
    <w:rsid w:val="004F4EB5"/>
    <w:rsid w:val="0057294D"/>
    <w:rsid w:val="00632CD5"/>
    <w:rsid w:val="00635018"/>
    <w:rsid w:val="00643053"/>
    <w:rsid w:val="006B5712"/>
    <w:rsid w:val="006F5360"/>
    <w:rsid w:val="00716F7E"/>
    <w:rsid w:val="0078599A"/>
    <w:rsid w:val="0078719A"/>
    <w:rsid w:val="007F48F8"/>
    <w:rsid w:val="00896BDA"/>
    <w:rsid w:val="008F3819"/>
    <w:rsid w:val="009D153B"/>
    <w:rsid w:val="009E7788"/>
    <w:rsid w:val="00A71CF2"/>
    <w:rsid w:val="00AC7DF2"/>
    <w:rsid w:val="00B6472E"/>
    <w:rsid w:val="00C216D8"/>
    <w:rsid w:val="00CB37FE"/>
    <w:rsid w:val="00D1101E"/>
    <w:rsid w:val="00D2451B"/>
    <w:rsid w:val="00D364B8"/>
    <w:rsid w:val="00DB3C8F"/>
    <w:rsid w:val="00E81BB5"/>
    <w:rsid w:val="00ED584C"/>
    <w:rsid w:val="00F8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4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4A42"/>
    <w:rPr>
      <w:color w:val="0000FF"/>
      <w:u w:val="single"/>
    </w:rPr>
  </w:style>
  <w:style w:type="paragraph" w:styleId="ListParagraph">
    <w:name w:val="List Paragraph"/>
    <w:basedOn w:val="Normal"/>
    <w:qFormat/>
    <w:rsid w:val="004F4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ANH_TU</dc:creator>
  <cp:lastModifiedBy>ANH_TU</cp:lastModifiedBy>
  <cp:revision>33</cp:revision>
  <cp:lastPrinted>2019-08-19T08:58:00Z</cp:lastPrinted>
  <dcterms:created xsi:type="dcterms:W3CDTF">2019-08-19T08:37:00Z</dcterms:created>
  <dcterms:modified xsi:type="dcterms:W3CDTF">2020-05-06T03:08:00Z</dcterms:modified>
</cp:coreProperties>
</file>